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F5" w:rsidRDefault="00572CF5" w:rsidP="00572CF5">
      <w:pPr>
        <w:jc w:val="center"/>
      </w:pPr>
      <w:r>
        <w:t>T.C.</w:t>
      </w:r>
    </w:p>
    <w:p w:rsidR="00572CF5" w:rsidRDefault="00572CF5" w:rsidP="00572CF5">
      <w:pPr>
        <w:jc w:val="center"/>
      </w:pPr>
      <w:r>
        <w:t>ŞANLIURFAŞVALİLİĞİ</w:t>
      </w:r>
    </w:p>
    <w:p w:rsidR="00572CF5" w:rsidRDefault="00572CF5" w:rsidP="00572CF5">
      <w:pPr>
        <w:jc w:val="center"/>
      </w:pPr>
      <w:r>
        <w:t>İl Milli Eğitim Müdürlüğü</w:t>
      </w:r>
    </w:p>
    <w:p w:rsidR="00572CF5" w:rsidRDefault="00572CF5" w:rsidP="00572CF5">
      <w:r>
        <w:t>Sayı</w:t>
      </w:r>
      <w:r>
        <w:tab/>
        <w:t xml:space="preserve">: </w:t>
      </w:r>
      <w:proofErr w:type="gramStart"/>
      <w:r>
        <w:t>47377298</w:t>
      </w:r>
      <w:proofErr w:type="gramEnd"/>
      <w:r>
        <w:t>/&lt;...&gt;/&lt;...&gt;</w:t>
      </w:r>
      <w:r>
        <w:tab/>
        <w:t>&lt;...&gt;</w:t>
      </w:r>
    </w:p>
    <w:p w:rsidR="00572CF5" w:rsidRDefault="00572CF5" w:rsidP="00572CF5">
      <w:r>
        <w:t>Konu: Web Siteleri Dikkat Edilecek Hususlar</w:t>
      </w:r>
    </w:p>
    <w:p w:rsidR="00572CF5" w:rsidRDefault="00572CF5" w:rsidP="00572CF5">
      <w:pPr>
        <w:jc w:val="center"/>
      </w:pPr>
      <w:r>
        <w:t>İL MİLLİ EĞİTİM MÜDÜRLÜĞÜNE</w:t>
      </w:r>
    </w:p>
    <w:p w:rsidR="00572CF5" w:rsidRDefault="00572CF5" w:rsidP="00572CF5">
      <w:pPr>
        <w:jc w:val="center"/>
      </w:pPr>
      <w:r>
        <w:t>(Strateji Şubesi)</w:t>
      </w:r>
    </w:p>
    <w:p w:rsidR="00572CF5" w:rsidRDefault="00572CF5" w:rsidP="00572CF5">
      <w:pPr>
        <w:jc w:val="center"/>
      </w:pPr>
      <w:r>
        <w:t>İLÇE KAYMAKAMLIĞINA</w:t>
      </w:r>
    </w:p>
    <w:p w:rsidR="00572CF5" w:rsidRDefault="00572CF5" w:rsidP="00572CF5">
      <w:pPr>
        <w:jc w:val="center"/>
      </w:pPr>
      <w:r>
        <w:t>(13 İlçe Milli Eğitim Müdürlüğü)</w:t>
      </w:r>
    </w:p>
    <w:p w:rsidR="00572CF5" w:rsidRDefault="00572CF5" w:rsidP="00572CF5">
      <w:r>
        <w:t xml:space="preserve">             Milli Eğitim Bakanlığı Bilgi İşlem Dairesi Başkanlığının </w:t>
      </w:r>
      <w:proofErr w:type="gramStart"/>
      <w:r>
        <w:t>13/03/2015</w:t>
      </w:r>
      <w:proofErr w:type="gramEnd"/>
      <w:r>
        <w:t xml:space="preserve"> tarih ve 76884643/710.01/2737107 sayılı yazısı ile il, ilçe ve tüm okul müdürlükleri web sitelerinin</w:t>
      </w:r>
      <w:r>
        <w:tab/>
        <w:t xml:space="preserve">düzenlenmesinde uyulması gereken bazı kurallar hatırlatılmıştır. Bahsi geçen yazıya göre hareket edilerek gereğinin yapılması hususunda, </w:t>
      </w:r>
      <w:r>
        <w:br/>
      </w:r>
      <w:r>
        <w:tab/>
        <w:t>Bilgi ve gereğini rica ederim.</w:t>
      </w:r>
    </w:p>
    <w:p w:rsidR="00572CF5" w:rsidRDefault="00572CF5" w:rsidP="00572CF5">
      <w:r>
        <w:tab/>
      </w:r>
      <w:r>
        <w:tab/>
      </w:r>
      <w:r>
        <w:tab/>
      </w:r>
      <w:r>
        <w:tab/>
      </w:r>
      <w:r>
        <w:tab/>
      </w:r>
      <w:r>
        <w:tab/>
      </w:r>
      <w:r>
        <w:tab/>
      </w:r>
      <w:r>
        <w:tab/>
      </w:r>
      <w:r>
        <w:tab/>
      </w:r>
      <w:r>
        <w:tab/>
      </w:r>
      <w:r>
        <w:tab/>
      </w:r>
      <w:r>
        <w:tab/>
      </w:r>
      <w:r>
        <w:tab/>
      </w:r>
      <w:r>
        <w:tab/>
      </w:r>
      <w:r>
        <w:tab/>
      </w:r>
      <w:r>
        <w:tab/>
      </w:r>
      <w:r>
        <w:tab/>
      </w:r>
      <w:r>
        <w:tab/>
      </w:r>
      <w:r>
        <w:tab/>
      </w:r>
    </w:p>
    <w:p w:rsidR="00572CF5" w:rsidRDefault="00572CF5" w:rsidP="00572CF5">
      <w:pPr>
        <w:jc w:val="center"/>
      </w:pPr>
      <w:r>
        <w:t>Metin İLCİ</w:t>
      </w:r>
    </w:p>
    <w:p w:rsidR="00572CF5" w:rsidRDefault="00572CF5" w:rsidP="00572CF5">
      <w:pPr>
        <w:jc w:val="center"/>
      </w:pPr>
      <w:r>
        <w:t>Vali a.</w:t>
      </w:r>
    </w:p>
    <w:p w:rsidR="00572CF5" w:rsidRDefault="00572CF5" w:rsidP="00572CF5">
      <w:pPr>
        <w:jc w:val="center"/>
      </w:pPr>
      <w:r>
        <w:t>İl Milli Eğitim Müdürü</w:t>
      </w:r>
    </w:p>
    <w:p w:rsidR="00572CF5" w:rsidRDefault="00572CF5" w:rsidP="00572CF5"/>
    <w:p w:rsidR="00572CF5" w:rsidRDefault="00572CF5" w:rsidP="00572CF5"/>
    <w:p w:rsidR="009B4E47" w:rsidRDefault="009B4E47" w:rsidP="00572CF5"/>
    <w:p w:rsidR="009B4E47" w:rsidRDefault="009B4E47" w:rsidP="00572CF5"/>
    <w:p w:rsidR="009B4E47" w:rsidRDefault="009B4E47" w:rsidP="00572CF5"/>
    <w:p w:rsidR="009B4E47" w:rsidRDefault="009B4E47" w:rsidP="00572CF5"/>
    <w:p w:rsidR="00572CF5" w:rsidRDefault="00572CF5" w:rsidP="00572CF5"/>
    <w:p w:rsidR="00572CF5" w:rsidRDefault="00572CF5" w:rsidP="00572CF5"/>
    <w:p w:rsidR="00412129" w:rsidRDefault="00412129" w:rsidP="00412129"/>
    <w:p w:rsidR="00572CF5" w:rsidRDefault="00572CF5" w:rsidP="00412129"/>
    <w:p w:rsidR="00412129" w:rsidRDefault="00412129" w:rsidP="00412129">
      <w:pPr>
        <w:jc w:val="center"/>
      </w:pPr>
      <w:r>
        <w:lastRenderedPageBreak/>
        <w:t>T.C.</w:t>
      </w:r>
    </w:p>
    <w:p w:rsidR="00412129" w:rsidRDefault="00412129" w:rsidP="00412129">
      <w:pPr>
        <w:jc w:val="center"/>
      </w:pPr>
      <w:r>
        <w:t>MİLLÎ EĞİTİM BAKANLIĞI</w:t>
      </w:r>
    </w:p>
    <w:p w:rsidR="00412129" w:rsidRDefault="00412129" w:rsidP="00412129">
      <w:pPr>
        <w:jc w:val="center"/>
      </w:pPr>
      <w:r>
        <w:t>Bilgi İşlem Dairesi Başkanlığı</w:t>
      </w:r>
    </w:p>
    <w:p w:rsidR="00412129" w:rsidRDefault="00412129" w:rsidP="00412129">
      <w:pPr>
        <w:jc w:val="center"/>
      </w:pPr>
    </w:p>
    <w:p w:rsidR="00412129" w:rsidRDefault="00412129" w:rsidP="00412129">
      <w:r>
        <w:t>Sayı</w:t>
      </w:r>
      <w:r>
        <w:tab/>
        <w:t>: 76884643/710.01/2737107</w:t>
      </w:r>
      <w:r>
        <w:tab/>
      </w:r>
      <w:proofErr w:type="gramStart"/>
      <w:r>
        <w:t>12/03/2015</w:t>
      </w:r>
      <w:proofErr w:type="gramEnd"/>
    </w:p>
    <w:p w:rsidR="00412129" w:rsidRDefault="00412129" w:rsidP="00412129">
      <w:r>
        <w:t>Konu: Okul Web Siteleri Dikkat Edilecek Hususlar</w:t>
      </w:r>
    </w:p>
    <w:p w:rsidR="00412129" w:rsidRDefault="00412129" w:rsidP="00412129">
      <w:r>
        <w:t xml:space="preserve">       Milli Eğitim Bakanlığı’ </w:t>
      </w:r>
      <w:proofErr w:type="spellStart"/>
      <w:r>
        <w:t>na</w:t>
      </w:r>
      <w:proofErr w:type="spellEnd"/>
      <w:r>
        <w:t xml:space="preserve"> bağlı resmi okulların “Okul Web Sitesi Yönetim Paneli” uygulaması 19 Kasım 2012 tarihinde kurumların hizmetine açılmıştır. </w:t>
      </w:r>
    </w:p>
    <w:p w:rsidR="00412129" w:rsidRDefault="00412129" w:rsidP="00412129">
      <w:r>
        <w:t xml:space="preserve">      Kurumların web sitelerinin hazırlanması sırasında ve daha sonra yayınlandığı süreçte ihtiyaçları olan teknik destek Bilgi İşlem Dairesi Başkanlığı tarafından verilmektedir.  Bu teknik desteği sağlarken yönetim panellerinde bulunan Destek </w:t>
      </w:r>
      <w:proofErr w:type="gramStart"/>
      <w:r>
        <w:t>modülü</w:t>
      </w:r>
      <w:proofErr w:type="gramEnd"/>
      <w:r>
        <w:t xml:space="preserve"> kullanılmaktadır. Son zamanlarda destek başvuru mesajlarında Türkçe dil kurallarına ve resmi yazışma kurallarına uymayan üslupta bildirimler geldiği görülmektedir. </w:t>
      </w:r>
    </w:p>
    <w:p w:rsidR="00412129" w:rsidRDefault="00412129" w:rsidP="00412129">
      <w:r>
        <w:t xml:space="preserve">       Okul web sitelerinde dışarıdan alınan barındırma hizmetleri ile ilgili ciddi olumsuzluklar yaşanmaktadır. 5651 sayılı İnternet Ortamında Yapılan Yayınların Düzenlenmesi ve Bu Yayınlar Yoluyla İşlenen Suçlarla Mücadele Edilmesi Hakkındaki kanuna göre Bakanlığımız İnternet Toplu Kullanım Sağlayıcısıdır. İnternet Toplu Kullanım sağlayıcıları kanun gereği “Konusu suç oluşturan içeriklere erişimi engelleyici tedbirleri almak” ile yükümlüdür. Dışarıdan barındırma hizmeti alarak web sitelerinde yer verilen ziyaretçi defteri, sayaç, anket, oyun, mezunlar bölümü gibi uygulamaların siteye dâhil edilmesiyle ciddi güvenlik açıkları da oluşmaktadır.</w:t>
      </w:r>
    </w:p>
    <w:p w:rsidR="00412129" w:rsidRDefault="00412129" w:rsidP="00412129">
      <w:r>
        <w:t xml:space="preserve">       Okul web sayfalarında bulunan bilgilerin süratli ve doğru şekilde güncellenmesi öğrenci, öğretmen ve velilerimiz için büyük önem taşımaktadır. Yapılan incelemede okullarımızın güncelleme işlemini yeterince veya zamanında yapmadıkları tespit edilmiştir.</w:t>
      </w:r>
    </w:p>
    <w:p w:rsidR="00412129" w:rsidRDefault="00412129" w:rsidP="00412129">
      <w:r>
        <w:t xml:space="preserve">       Destek bölümünden gönderilen bildirimlerin Türkçe dil ve resmi yazışma kurallarına uygun biçimde gönderilmesi, web sitesinde kullanılan dışarıdan alınan hizmet uygulamalarının kaldırılması, okul web sayfalarındaki güncellemelerin yapılması, uygulamaları kaldırmayan ve destek bölümünde uygunsuz üslup kullananlarla ilgili gerekli tedbirlerin alınacağı konularında okul web yayın ekiplerinin ivedilikle bilgilendirilmesine dair gereğini rica ederim.</w:t>
      </w:r>
    </w:p>
    <w:p w:rsidR="00412129" w:rsidRDefault="00412129" w:rsidP="00412129">
      <w:r>
        <w:t xml:space="preserve">                                                                                                                Bilal TIRNAKÇI</w:t>
      </w:r>
    </w:p>
    <w:p w:rsidR="00412129" w:rsidRDefault="00412129" w:rsidP="00412129">
      <w:r>
        <w:t xml:space="preserve">                                                                                                       Bilgi İşlem Dairesi Başkanı</w:t>
      </w:r>
    </w:p>
    <w:p w:rsidR="00572CF5" w:rsidRDefault="00572CF5" w:rsidP="00412129"/>
    <w:p w:rsidR="00412129" w:rsidRDefault="00412129" w:rsidP="00412129"/>
    <w:p w:rsidR="00E71C9A" w:rsidRDefault="00E71C9A"/>
    <w:sectPr w:rsidR="00E71C9A" w:rsidSect="00E71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129"/>
    <w:rsid w:val="00412129"/>
    <w:rsid w:val="00572CF5"/>
    <w:rsid w:val="009B4E47"/>
    <w:rsid w:val="00E71C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Company>mem</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mem1</dc:creator>
  <cp:keywords/>
  <dc:description/>
  <cp:lastModifiedBy>mem1</cp:lastModifiedBy>
  <cp:revision>4</cp:revision>
  <dcterms:created xsi:type="dcterms:W3CDTF">2015-03-12T14:01:00Z</dcterms:created>
  <dcterms:modified xsi:type="dcterms:W3CDTF">2015-03-12T14:06:00Z</dcterms:modified>
</cp:coreProperties>
</file>